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8" w:rsidRPr="002A2761" w:rsidRDefault="002A2761" w:rsidP="004D5D58">
      <w:pPr>
        <w:jc w:val="center"/>
        <w:rPr>
          <w:rFonts w:ascii="Century Gothic" w:hAnsi="Century Gothic"/>
          <w:b/>
        </w:rPr>
      </w:pPr>
      <w:r w:rsidRPr="002A2761">
        <w:rPr>
          <w:rFonts w:ascii="Century Gothic" w:hAnsi="Century Gothic"/>
          <w:b/>
        </w:rPr>
        <w:t>5.7:</w:t>
      </w:r>
      <w:r w:rsidR="00AE5D4B" w:rsidRPr="002A2761">
        <w:rPr>
          <w:rFonts w:ascii="Century Gothic" w:hAnsi="Century Gothic"/>
          <w:b/>
        </w:rPr>
        <w:t xml:space="preserve"> </w:t>
      </w:r>
      <w:r w:rsidR="004D5D58" w:rsidRPr="002A2761">
        <w:rPr>
          <w:rFonts w:ascii="Century Gothic" w:hAnsi="Century Gothic"/>
          <w:b/>
        </w:rPr>
        <w:t xml:space="preserve">The Cosine Law </w:t>
      </w:r>
    </w:p>
    <w:p w:rsidR="00AE5D4B" w:rsidRPr="002A2761" w:rsidRDefault="00AE5D4B" w:rsidP="00AE5D4B">
      <w:pPr>
        <w:rPr>
          <w:rFonts w:ascii="Century Gothic" w:hAnsi="Century Gothic"/>
          <w:b/>
        </w:rPr>
      </w:pPr>
      <w:r w:rsidRPr="002A2761">
        <w:rPr>
          <w:rFonts w:ascii="Century Gothic" w:hAnsi="Century Gothic"/>
          <w:b/>
        </w:rPr>
        <w:t>Recall from last class:  The Sine Law</w:t>
      </w:r>
    </w:p>
    <w:p w:rsidR="00AE5D4B" w:rsidRPr="002A2761" w:rsidRDefault="00AE5D4B" w:rsidP="00AE5D4B">
      <w:pPr>
        <w:jc w:val="center"/>
        <w:rPr>
          <w:rFonts w:ascii="Century Gothic" w:hAnsi="Century Gothic"/>
        </w:rPr>
      </w:pPr>
      <w:r w:rsidRPr="002A2761">
        <w:rPr>
          <w:rFonts w:ascii="Century Gothic" w:hAnsi="Century Gothic"/>
          <w:noProof/>
          <w:lang w:eastAsia="en-CA"/>
        </w:rPr>
        <w:drawing>
          <wp:inline distT="0" distB="0" distL="0" distR="0">
            <wp:extent cx="2286000" cy="1628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4B" w:rsidRPr="002A2761" w:rsidRDefault="00AE5D4B" w:rsidP="00AE5D4B">
      <w:pPr>
        <w:rPr>
          <w:rFonts w:ascii="Century Gothic" w:hAnsi="Century Gothic"/>
        </w:rPr>
      </w:pPr>
      <w:r w:rsidRPr="002A2761">
        <w:rPr>
          <w:rFonts w:ascii="Century Gothic" w:hAnsi="Century Gothic"/>
          <w:b/>
        </w:rPr>
        <w:t>Step 1:</w:t>
      </w:r>
      <w:r w:rsidRPr="002A2761">
        <w:rPr>
          <w:rFonts w:ascii="Century Gothic" w:hAnsi="Century Gothic"/>
        </w:rPr>
        <w:t xml:space="preserve">   </w:t>
      </w:r>
      <w:r w:rsidRPr="002A2761">
        <w:rPr>
          <w:rFonts w:ascii="Century Gothic" w:hAnsi="Century Gothic"/>
        </w:rPr>
        <w:tab/>
        <w:t>Can you use SohCahToa to solve for c?  Why not?   ___________________________________</w:t>
      </w:r>
    </w:p>
    <w:p w:rsidR="00AE5D4B" w:rsidRPr="002A2761" w:rsidRDefault="00AE5D4B" w:rsidP="00AE5D4B">
      <w:pPr>
        <w:rPr>
          <w:rFonts w:ascii="Century Gothic" w:hAnsi="Century Gothic"/>
        </w:rPr>
      </w:pPr>
      <w:r w:rsidRPr="002A2761">
        <w:rPr>
          <w:rFonts w:ascii="Century Gothic" w:hAnsi="Century Gothic"/>
          <w:noProof/>
          <w:lang w:val="en-US"/>
        </w:rPr>
        <w:pict>
          <v:group id="_x0000_s1048" style="position:absolute;margin-left:18pt;margin-top:17.6pt;width:193pt;height:83.45pt;z-index:251683840" coordorigin="4830,1088" coordsize="4350,2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6226;top:1815;width:405;height:495" filled="f" stroked="f">
              <v:textbox style="mso-next-textbox:#_x0000_s1049">
                <w:txbxContent>
                  <w:p w:rsidR="00AE5D4B" w:rsidRDefault="00AE5D4B" w:rsidP="00AE5D4B">
                    <w:r>
                      <w:t>c</w:t>
                    </w:r>
                  </w:p>
                </w:txbxContent>
              </v:textbox>
            </v:shape>
            <v:shape id="_x0000_s1050" type="#_x0000_t202" style="position:absolute;left:8056;top:2640;width:915;height:450" filled="f" stroked="f">
              <v:textbox style="mso-next-textbox:#_x0000_s1050">
                <w:txbxContent>
                  <w:p w:rsidR="00AE5D4B" w:rsidRPr="00AD44A3" w:rsidRDefault="00AE5D4B" w:rsidP="00AE5D4B">
                    <w:pPr>
                      <w:rPr>
                        <w:i/>
                        <w:sz w:val="16"/>
                        <w:szCs w:val="16"/>
                      </w:rPr>
                    </w:pPr>
                    <w:r w:rsidRPr="00AD44A3">
                      <w:rPr>
                        <w:sz w:val="16"/>
                        <w:szCs w:val="16"/>
                      </w:rPr>
                      <w:t>60°</w:t>
                    </w:r>
                  </w:p>
                </w:txbxContent>
              </v:textbox>
            </v:shape>
            <v:shape id="_x0000_s1051" type="#_x0000_t202" style="position:absolute;left:8655;top:2873;width:465;height:450" filled="f" stroked="f">
              <v:textbox style="mso-next-textbox:#_x0000_s1051">
                <w:txbxContent>
                  <w:p w:rsidR="00AE5D4B" w:rsidRPr="006909DD" w:rsidRDefault="00AE5D4B" w:rsidP="00AE5D4B">
                    <w:pPr>
                      <w:rPr>
                        <w:sz w:val="16"/>
                        <w:szCs w:val="16"/>
                      </w:rPr>
                    </w:pPr>
                    <w:r w:rsidRPr="006909DD">
                      <w:rPr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  <v:shape id="_x0000_s1052" type="#_x0000_t202" style="position:absolute;left:7395;top:1088;width:405;height:420" filled="f" stroked="f">
              <v:textbox style="mso-next-textbox:#_x0000_s1052">
                <w:txbxContent>
                  <w:p w:rsidR="00AE5D4B" w:rsidRPr="006909DD" w:rsidRDefault="00AE5D4B" w:rsidP="00AE5D4B">
                    <w:pPr>
                      <w:rPr>
                        <w:sz w:val="16"/>
                        <w:szCs w:val="16"/>
                      </w:rPr>
                    </w:pPr>
                    <w:r w:rsidRPr="006909DD"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053" type="#_x0000_t202" style="position:absolute;left:4830;top:3068;width:435;height:405" filled="f" stroked="f">
              <v:textbox style="mso-next-textbox:#_x0000_s1053">
                <w:txbxContent>
                  <w:p w:rsidR="00AE5D4B" w:rsidRPr="006909DD" w:rsidRDefault="00AE5D4B" w:rsidP="00AE5D4B">
                    <w:pPr>
                      <w:rPr>
                        <w:sz w:val="16"/>
                        <w:szCs w:val="16"/>
                      </w:rPr>
                    </w:pPr>
                    <w:r w:rsidRPr="006909DD">
                      <w:rPr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054" type="#_x0000_t202" style="position:absolute;left:8025;top:1778;width:1155;height:450" filled="f" stroked="f">
              <v:textbox style="mso-next-textbox:#_x0000_s1054">
                <w:txbxContent>
                  <w:p w:rsidR="00AE5D4B" w:rsidRPr="006909DD" w:rsidRDefault="00AE5D4B" w:rsidP="00AE5D4B">
                    <w:pPr>
                      <w:rPr>
                        <w:i/>
                        <w:sz w:val="16"/>
                        <w:szCs w:val="16"/>
                      </w:rPr>
                    </w:pPr>
                    <w:r w:rsidRPr="006909DD">
                      <w:rPr>
                        <w:sz w:val="16"/>
                        <w:szCs w:val="16"/>
                      </w:rPr>
                      <w:t xml:space="preserve">12 </w:t>
                    </w:r>
                    <w:r w:rsidRPr="006909DD">
                      <w:rPr>
                        <w:i/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  <v:group id="_x0000_s1055" style="position:absolute;left:5252;top:1441;width:3515;height:1768;rotation:11812492fd;flip:y" coordorigin="5925,1261" coordsize="4132,1439">
              <v:line id="_x0000_s1056" style="position:absolute" from="7290,1261" to="10057,2700"/>
              <v:line id="_x0000_s1057" style="position:absolute;flip:x" from="5926,1261" to="7290,2550"/>
              <v:line id="_x0000_s1058" style="position:absolute" from="5925,2551" to="10051,2700"/>
            </v:group>
            <v:shape id="_x0000_s1059" type="#_x0000_t202" style="position:absolute;left:6810;top:3098;width:1155;height:450" filled="f" stroked="f">
              <v:textbox style="mso-next-textbox:#_x0000_s1059">
                <w:txbxContent>
                  <w:p w:rsidR="00AE5D4B" w:rsidRPr="006909DD" w:rsidRDefault="00AE5D4B" w:rsidP="00AE5D4B">
                    <w:pPr>
                      <w:rPr>
                        <w:i/>
                        <w:sz w:val="16"/>
                        <w:szCs w:val="16"/>
                      </w:rPr>
                    </w:pPr>
                    <w:r w:rsidRPr="006909DD">
                      <w:rPr>
                        <w:sz w:val="16"/>
                        <w:szCs w:val="16"/>
                      </w:rPr>
                      <w:t xml:space="preserve">26 </w:t>
                    </w:r>
                    <w:r w:rsidRPr="006909DD">
                      <w:rPr>
                        <w:i/>
                        <w:sz w:val="16"/>
                        <w:szCs w:val="16"/>
                      </w:rPr>
                      <w:t>cm</w:t>
                    </w:r>
                  </w:p>
                </w:txbxContent>
              </v:textbox>
            </v:shape>
          </v:group>
        </w:pict>
      </w:r>
      <w:r w:rsidRPr="002A2761">
        <w:rPr>
          <w:rFonts w:ascii="Century Gothic" w:hAnsi="Century Gothic"/>
        </w:rPr>
        <w:tab/>
      </w:r>
      <w:r w:rsidRPr="002A2761">
        <w:rPr>
          <w:rFonts w:ascii="Century Gothic" w:hAnsi="Century Gothic"/>
        </w:rPr>
        <w:tab/>
        <w:t>Can you use Sine Law to solve for c?  Why not?  ______________________________________</w:t>
      </w:r>
    </w:p>
    <w:p w:rsidR="00AE5D4B" w:rsidRPr="002A2761" w:rsidRDefault="00AE5D4B" w:rsidP="00AE5D4B">
      <w:pPr>
        <w:rPr>
          <w:rFonts w:ascii="Century Gothic" w:hAnsi="Century Gothic"/>
        </w:rPr>
      </w:pPr>
    </w:p>
    <w:p w:rsidR="00AE5D4B" w:rsidRPr="002A2761" w:rsidRDefault="00AE5D4B" w:rsidP="00AE5D4B">
      <w:pPr>
        <w:rPr>
          <w:rFonts w:ascii="Century Gothic" w:hAnsi="Century Gothic"/>
        </w:rPr>
      </w:pPr>
    </w:p>
    <w:p w:rsidR="00AE5D4B" w:rsidRPr="002A2761" w:rsidRDefault="00AE5D4B" w:rsidP="00AE5D4B">
      <w:pPr>
        <w:rPr>
          <w:rFonts w:ascii="Century Gothic" w:hAnsi="Century Gothic"/>
        </w:rPr>
      </w:pPr>
    </w:p>
    <w:p w:rsidR="00AE5D4B" w:rsidRPr="002A2761" w:rsidRDefault="00AE5D4B" w:rsidP="00AE5D4B">
      <w:pPr>
        <w:rPr>
          <w:rFonts w:ascii="Century Gothic" w:hAnsi="Century Gothic"/>
        </w:rPr>
      </w:pPr>
    </w:p>
    <w:p w:rsidR="00AE5D4B" w:rsidRPr="002A2761" w:rsidRDefault="00AE5D4B" w:rsidP="00AE5D4B">
      <w:pPr>
        <w:rPr>
          <w:rFonts w:ascii="Century Gothic" w:hAnsi="Century Gothic"/>
        </w:rPr>
      </w:pPr>
    </w:p>
    <w:p w:rsidR="00AE5D4B" w:rsidRPr="002A2761" w:rsidRDefault="00AE5D4B" w:rsidP="00AE5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2A2761">
        <w:rPr>
          <w:rFonts w:ascii="Century Gothic" w:hAnsi="Century Gothic"/>
          <w:b/>
        </w:rPr>
        <w:t>New Today:  The Cosine Law</w:t>
      </w:r>
    </w:p>
    <w:p w:rsidR="00AE5D4B" w:rsidRPr="002A2761" w:rsidRDefault="00AE5D4B" w:rsidP="00AE5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2A2761">
        <w:rPr>
          <w:rFonts w:ascii="Century Gothic" w:hAnsi="Century Gothic" w:cs="Arial"/>
          <w:noProof/>
          <w:color w:val="0000FF"/>
          <w:bdr w:val="none" w:sz="0" w:space="0" w:color="auto" w:frame="1"/>
          <w:shd w:val="clear" w:color="auto" w:fill="FFFFFF"/>
          <w:lang w:eastAsia="en-CA"/>
        </w:rPr>
        <w:drawing>
          <wp:inline distT="0" distB="0" distL="0" distR="0">
            <wp:extent cx="3133725" cy="876300"/>
            <wp:effectExtent l="19050" t="0" r="9525" b="0"/>
            <wp:docPr id="2" name="rg_hi" descr="http://t3.gstatic.com/images?q=tbn:ANd9GcR-fnGREARK5bMwptChxstnNcTBpgFMmUKKW_CGL57p6P0D6M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-fnGREARK5bMwptChxstnNcTBpgFMmUKKW_CGL57p6P0D6MdW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58" w:rsidRPr="002A2761" w:rsidRDefault="00F93C28" w:rsidP="00AE5D4B">
      <w:pPr>
        <w:rPr>
          <w:rFonts w:ascii="Century Gothic" w:hAnsi="Century Gothic"/>
        </w:rPr>
      </w:pPr>
      <w:r w:rsidRPr="002A2761">
        <w:rPr>
          <w:rFonts w:ascii="Century Gothic" w:hAnsi="Century Gothic"/>
          <w:b/>
          <w:noProof/>
          <w:lang w:eastAsia="en-CA"/>
        </w:rPr>
        <w:pict>
          <v:shape id="_x0000_s1045" type="#_x0000_t202" style="position:absolute;margin-left:277.5pt;margin-top:11.85pt;width:23.5pt;height:24pt;z-index:251680768;mso-width-relative:margin;mso-height-relative:margin" strokecolor="white">
            <v:fill opacity="3277f"/>
            <v:textbox>
              <w:txbxContent>
                <w:p w:rsidR="001A07F7" w:rsidRPr="001A07F7" w:rsidRDefault="001A07F7" w:rsidP="001A07F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E5D4B" w:rsidRPr="002A2761">
        <w:rPr>
          <w:rFonts w:ascii="Century Gothic" w:hAnsi="Century Gothic"/>
          <w:b/>
        </w:rPr>
        <w:t>Step 2</w:t>
      </w:r>
      <w:r w:rsidR="004D5D58" w:rsidRPr="002A2761">
        <w:rPr>
          <w:rFonts w:ascii="Century Gothic" w:hAnsi="Century Gothic"/>
          <w:b/>
        </w:rPr>
        <w:t>:</w:t>
      </w:r>
      <w:r w:rsidR="004D5D58" w:rsidRPr="002A2761">
        <w:rPr>
          <w:rFonts w:ascii="Century Gothic" w:hAnsi="Century Gothic"/>
        </w:rPr>
        <w:t xml:space="preserve">  </w:t>
      </w:r>
      <w:r w:rsidR="00AE5D4B" w:rsidRPr="002A2761">
        <w:rPr>
          <w:rFonts w:ascii="Century Gothic" w:hAnsi="Century Gothic"/>
        </w:rPr>
        <w:t xml:space="preserve">Fill in the blanks.   </w:t>
      </w:r>
    </w:p>
    <w:p w:rsidR="00AE5D4B" w:rsidRPr="002A2761" w:rsidRDefault="00AE5D4B" w:rsidP="00AE5D4B">
      <w:pPr>
        <w:rPr>
          <w:rFonts w:ascii="Century Gothic" w:hAnsi="Century Gothic"/>
        </w:rPr>
      </w:pPr>
      <w:r w:rsidRPr="002A2761">
        <w:rPr>
          <w:rFonts w:ascii="Century Gothic" w:hAnsi="Century Gothic"/>
        </w:rPr>
        <w:t>If you are trying to find a missing angle or side in a triangle follow these steps:</w:t>
      </w:r>
    </w:p>
    <w:p w:rsidR="00AE5D4B" w:rsidRPr="002A2761" w:rsidRDefault="00AE5D4B" w:rsidP="00AE5D4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A2761">
        <w:rPr>
          <w:rFonts w:ascii="Century Gothic" w:hAnsi="Century Gothic"/>
        </w:rPr>
        <w:t>Is the triangle a  ________________ triangle?  If yes, use S __ __ C __ __  T __ __.</w:t>
      </w:r>
    </w:p>
    <w:p w:rsidR="002A2761" w:rsidRPr="002A2761" w:rsidRDefault="002A2761" w:rsidP="002A276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A2761">
        <w:rPr>
          <w:rFonts w:ascii="Century Gothic" w:hAnsi="Century Gothic"/>
        </w:rPr>
        <w:t>Do we have an opposite side and angle and at least one other side or angle? If yes, use the _________ law.</w:t>
      </w:r>
    </w:p>
    <w:p w:rsidR="002A2761" w:rsidRPr="002A2761" w:rsidRDefault="002A2761" w:rsidP="002A276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A2761">
        <w:rPr>
          <w:rFonts w:ascii="Century Gothic" w:hAnsi="Century Gothic"/>
        </w:rPr>
        <w:t>If you don’t have an angle and side opposite to one another then you must use the ____________ law.</w:t>
      </w:r>
    </w:p>
    <w:p w:rsidR="00AE5D4B" w:rsidRPr="002A2761" w:rsidRDefault="00AE5D4B" w:rsidP="00AE5D4B">
      <w:pPr>
        <w:pStyle w:val="ListParagraph"/>
        <w:ind w:left="1440"/>
        <w:rPr>
          <w:rFonts w:ascii="Century Gothic" w:hAnsi="Century Gothic"/>
        </w:rPr>
      </w:pPr>
      <w:r w:rsidRPr="002A2761">
        <w:rPr>
          <w:rFonts w:ascii="Century Gothic" w:hAnsi="Century Gothic"/>
        </w:rPr>
        <w:tab/>
      </w:r>
    </w:p>
    <w:p w:rsidR="004D5D58" w:rsidRPr="002A2761" w:rsidRDefault="002A2761" w:rsidP="004D5D58">
      <w:pPr>
        <w:rPr>
          <w:rFonts w:ascii="Century Gothic" w:hAnsi="Century Gothic"/>
        </w:rPr>
      </w:pPr>
      <w:r w:rsidRPr="002A2761">
        <w:rPr>
          <w:rFonts w:ascii="Century Gothic" w:hAnsi="Century Gothic"/>
          <w:b/>
        </w:rPr>
        <w:t>Step 3</w:t>
      </w:r>
      <w:r w:rsidR="004D5D58" w:rsidRPr="002A2761">
        <w:rPr>
          <w:rFonts w:ascii="Century Gothic" w:hAnsi="Century Gothic"/>
          <w:b/>
        </w:rPr>
        <w:t>:</w:t>
      </w:r>
      <w:r w:rsidR="004D5D58" w:rsidRPr="002A2761">
        <w:rPr>
          <w:rFonts w:ascii="Century Gothic" w:hAnsi="Century Gothic"/>
        </w:rPr>
        <w:t xml:space="preserve">  Go to page 325 to answer the following question.</w:t>
      </w:r>
    </w:p>
    <w:p w:rsidR="004D5D58" w:rsidRPr="002A2761" w:rsidRDefault="004D5D58" w:rsidP="004D5D58">
      <w:pPr>
        <w:ind w:firstLine="720"/>
        <w:rPr>
          <w:rFonts w:ascii="Century Gothic" w:hAnsi="Century Gothic"/>
        </w:rPr>
      </w:pPr>
      <w:r w:rsidRPr="002A2761">
        <w:rPr>
          <w:rFonts w:ascii="Century Gothic" w:hAnsi="Century Gothic"/>
        </w:rPr>
        <w:t>The cosine law can be used if you know</w:t>
      </w:r>
    </w:p>
    <w:p w:rsidR="004D5D58" w:rsidRPr="002A2761" w:rsidRDefault="004D5D58" w:rsidP="004D5D5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A2761">
        <w:rPr>
          <w:rFonts w:ascii="Century Gothic" w:hAnsi="Century Gothic"/>
        </w:rPr>
        <w:t>_______  sides and the angle _________________ between those sides</w:t>
      </w:r>
    </w:p>
    <w:p w:rsidR="004D5D58" w:rsidRPr="002A2761" w:rsidRDefault="004D5D58" w:rsidP="004D5D5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A2761">
        <w:rPr>
          <w:rFonts w:ascii="Century Gothic" w:hAnsi="Century Gothic"/>
        </w:rPr>
        <w:t>All three ________.</w:t>
      </w:r>
    </w:p>
    <w:p w:rsidR="002A2761" w:rsidRDefault="002A2761" w:rsidP="004D5D58">
      <w:pPr>
        <w:rPr>
          <w:rFonts w:ascii="Century Gothic" w:hAnsi="Century Gothic"/>
        </w:rPr>
      </w:pPr>
    </w:p>
    <w:p w:rsidR="002A2761" w:rsidRDefault="002A2761" w:rsidP="004D5D58">
      <w:pPr>
        <w:rPr>
          <w:rFonts w:ascii="Century Gothic" w:hAnsi="Century Gothic"/>
        </w:rPr>
      </w:pPr>
    </w:p>
    <w:p w:rsidR="004D5D58" w:rsidRPr="002A2761" w:rsidRDefault="00F93C28" w:rsidP="004D5D58">
      <w:pPr>
        <w:rPr>
          <w:rFonts w:ascii="Century Gothic" w:hAnsi="Century Gothic"/>
        </w:rPr>
      </w:pPr>
      <w:r w:rsidRPr="002A2761">
        <w:rPr>
          <w:rFonts w:ascii="Century Gothic" w:hAnsi="Century Gothic"/>
          <w:b/>
          <w:noProof/>
          <w:lang w:eastAsia="en-CA"/>
        </w:rPr>
        <w:lastRenderedPageBreak/>
        <w:pict>
          <v:shape id="_x0000_s1037" type="#_x0000_t202" style="position:absolute;margin-left:389.6pt;margin-top:15.25pt;width:34.5pt;height:22.2pt;z-index:251674624;mso-width-relative:margin;mso-height-relative:margin" strokecolor="white">
            <v:textbox>
              <w:txbxContent>
                <w:p w:rsidR="004D5D58" w:rsidRDefault="004D5D58" w:rsidP="004D5D58">
                  <w:r>
                    <w:t>10</w:t>
                  </w:r>
                </w:p>
              </w:txbxContent>
            </v:textbox>
          </v:shape>
        </w:pict>
      </w:r>
      <w:r w:rsidRPr="002A2761">
        <w:rPr>
          <w:rFonts w:ascii="Century Gothic" w:hAnsi="Century Gothic"/>
          <w:b/>
          <w:noProof/>
          <w:lang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45pt;margin-top:51pt;width:163.5pt;height:74.25pt;rotation:-5181794fd;z-index:251665408" adj="14497"/>
        </w:pict>
      </w:r>
      <w:r w:rsidR="002A2761" w:rsidRPr="002A2761">
        <w:rPr>
          <w:rFonts w:ascii="Century Gothic" w:hAnsi="Century Gothic"/>
          <w:b/>
        </w:rPr>
        <w:t>Step 4</w:t>
      </w:r>
      <w:r w:rsidR="004D5D58" w:rsidRPr="002A2761">
        <w:rPr>
          <w:rFonts w:ascii="Century Gothic" w:hAnsi="Century Gothic"/>
          <w:b/>
        </w:rPr>
        <w:t>:</w:t>
      </w:r>
      <w:r w:rsidR="004D5D58" w:rsidRPr="002A2761">
        <w:rPr>
          <w:rFonts w:ascii="Century Gothic" w:hAnsi="Century Gothic"/>
        </w:rPr>
        <w:t xml:space="preserve"> Find the triangle for which the cosine law cannot be used. Explain why the cosine law will not work with this triangle.</w:t>
      </w:r>
    </w:p>
    <w:p w:rsidR="004D5D58" w:rsidRPr="002A2761" w:rsidRDefault="00F93C28" w:rsidP="004D5D58">
      <w:pPr>
        <w:rPr>
          <w:rFonts w:ascii="Century Gothic" w:hAnsi="Century Gothic"/>
        </w:rPr>
      </w:pPr>
      <w:r w:rsidRPr="002A2761">
        <w:rPr>
          <w:rFonts w:ascii="Century Gothic" w:hAnsi="Century Gothic"/>
          <w:noProof/>
          <w:lang w:eastAsia="en-CA"/>
        </w:rPr>
        <w:pict>
          <v:shape id="_x0000_s1031" type="#_x0000_t202" style="position:absolute;margin-left:59.25pt;margin-top:14pt;width:34.5pt;height:22.2pt;z-index:251668480;mso-width-relative:margin;mso-height-relative:margin" strokecolor="white">
            <v:textbox>
              <w:txbxContent>
                <w:p w:rsidR="004D5D58" w:rsidRDefault="004D5D58" w:rsidP="004D5D58">
                  <w:r>
                    <w:t>19</w:t>
                  </w:r>
                </w:p>
              </w:txbxContent>
            </v:textbox>
          </v:shape>
        </w:pict>
      </w:r>
      <w:r w:rsidRPr="002A2761">
        <w:rPr>
          <w:rFonts w:ascii="Century Gothic" w:hAnsi="Century Gothic"/>
          <w:noProof/>
          <w:lang w:eastAsia="en-CA"/>
        </w:rPr>
        <w:pict>
          <v:shape id="_x0000_s1026" type="#_x0000_t5" style="position:absolute;margin-left:12.75pt;margin-top:6.55pt;width:163.5pt;height:74.25pt;z-index:251663360" adj="20708"/>
        </w:pict>
      </w:r>
    </w:p>
    <w:p w:rsidR="004D5D58" w:rsidRPr="002A2761" w:rsidRDefault="00F93C28" w:rsidP="004D5D58">
      <w:pPr>
        <w:rPr>
          <w:rFonts w:ascii="Century Gothic" w:hAnsi="Century Gothic"/>
        </w:rPr>
      </w:pPr>
      <w:r w:rsidRPr="002A2761">
        <w:rPr>
          <w:rFonts w:ascii="Century Gothic" w:hAnsi="Century Gothic"/>
          <w:noProof/>
          <w:lang w:eastAsia="en-CA"/>
        </w:rPr>
        <w:pict>
          <v:shape id="_x0000_s1036" type="#_x0000_t202" style="position:absolute;margin-left:383.25pt;margin-top:67.05pt;width:34.5pt;height:22.2pt;z-index:251673600;mso-width-relative:margin;mso-height-relative:margin" strokecolor="white">
            <v:textbox>
              <w:txbxContent>
                <w:p w:rsidR="004D5D58" w:rsidRDefault="004D5D58" w:rsidP="004D5D58">
                  <w:r>
                    <w:t>17</w:t>
                  </w:r>
                </w:p>
              </w:txbxContent>
            </v:textbox>
          </v:shape>
        </w:pict>
      </w:r>
      <w:r w:rsidRPr="002A2761">
        <w:rPr>
          <w:rFonts w:ascii="Century Gothic" w:hAnsi="Century Gothic"/>
          <w:noProof/>
          <w:lang w:eastAsia="en-CA"/>
        </w:rPr>
        <w:pict>
          <v:shape id="_x0000_s1035" type="#_x0000_t202" style="position:absolute;margin-left:469.5pt;margin-top:44.85pt;width:34.5pt;height:22.2pt;z-index:251672576;mso-width-relative:margin;mso-height-relative:margin" strokecolor="white">
            <v:textbox>
              <w:txbxContent>
                <w:p w:rsidR="004D5D58" w:rsidRDefault="004D5D58" w:rsidP="004D5D58">
                  <w:r>
                    <w:t>23</w:t>
                  </w:r>
                </w:p>
              </w:txbxContent>
            </v:textbox>
          </v:shape>
        </w:pict>
      </w:r>
      <w:r w:rsidRPr="002A2761">
        <w:rPr>
          <w:rFonts w:ascii="Century Gothic" w:hAnsi="Century Gothic"/>
          <w:noProof/>
          <w:lang w:eastAsia="en-CA"/>
        </w:rPr>
        <w:pict>
          <v:shape id="_x0000_s1034" type="#_x0000_t202" style="position:absolute;margin-left:243pt;margin-top:133.35pt;width:34.5pt;height:22.2pt;z-index:251671552;mso-width-relative:margin;mso-height-relative:margin" strokecolor="white">
            <v:textbox>
              <w:txbxContent>
                <w:p w:rsidR="004D5D58" w:rsidRDefault="004D5D58" w:rsidP="004D5D58">
                  <w:r>
                    <w:t>15</w:t>
                  </w:r>
                </w:p>
              </w:txbxContent>
            </v:textbox>
          </v:shape>
        </w:pict>
      </w:r>
      <w:r w:rsidRPr="002A2761">
        <w:rPr>
          <w:rFonts w:ascii="Century Gothic" w:hAnsi="Century Gothic"/>
          <w:noProof/>
          <w:lang w:eastAsia="en-CA"/>
        </w:rPr>
        <w:pict>
          <v:shape id="_x0000_s1033" type="#_x0000_t202" style="position:absolute;margin-left:273.75pt;margin-top:29.1pt;width:34.5pt;height:22.2pt;z-index:251670528;mso-width-relative:margin;mso-height-relative:margin" strokecolor="white">
            <v:textbox>
              <w:txbxContent>
                <w:p w:rsidR="004D5D58" w:rsidRDefault="004D5D58" w:rsidP="004D5D58">
                  <w:r>
                    <w:t>17</w:t>
                  </w:r>
                </w:p>
              </w:txbxContent>
            </v:textbox>
          </v:shape>
        </w:pict>
      </w:r>
      <w:r w:rsidRPr="002A2761">
        <w:rPr>
          <w:rFonts w:ascii="Century Gothic" w:hAnsi="Century Gothic"/>
          <w:noProof/>
          <w:lang w:eastAsia="en-CA"/>
        </w:rPr>
        <w:pict>
          <v:shape id="_x0000_s1032" type="#_x0000_t202" style="position:absolute;margin-left:243pt;margin-top:85.5pt;width:30.75pt;height:22.2pt;z-index:251669504;mso-width-relative:margin;mso-height-relative:margin" strokecolor="white">
            <v:textbox>
              <w:txbxContent>
                <w:p w:rsidR="004D5D58" w:rsidRDefault="004D5D58" w:rsidP="004D5D58">
                  <w:r>
                    <w:t>86⁰</w:t>
                  </w:r>
                </w:p>
              </w:txbxContent>
            </v:textbox>
          </v:shape>
        </w:pict>
      </w:r>
      <w:r w:rsidRPr="002A2761">
        <w:rPr>
          <w:rFonts w:ascii="Century Gothic" w:hAnsi="Century Gothic"/>
          <w:noProof/>
          <w:lang w:eastAsia="en-CA"/>
        </w:rPr>
        <w:pict>
          <v:shape id="_x0000_s1030" type="#_x0000_t202" style="position:absolute;margin-left:93.75pt;margin-top:63.3pt;width:34.5pt;height:22.2pt;z-index:251667456;mso-width-relative:margin;mso-height-relative:margin" strokecolor="white">
            <v:textbox>
              <w:txbxContent>
                <w:p w:rsidR="004D5D58" w:rsidRDefault="004D5D58" w:rsidP="004D5D58">
                  <w:r>
                    <w:t>13</w:t>
                  </w:r>
                </w:p>
              </w:txbxContent>
            </v:textbox>
          </v:shape>
        </w:pict>
      </w:r>
      <w:r w:rsidRPr="002A2761">
        <w:rPr>
          <w:rFonts w:ascii="Century Gothic" w:hAnsi="Century Gothic"/>
          <w:noProof/>
          <w:lang w:val="en-US" w:eastAsia="zh-TW"/>
        </w:rPr>
        <w:pict>
          <v:shape id="_x0000_s1029" type="#_x0000_t202" style="position:absolute;margin-left:133.5pt;margin-top:29.1pt;width:34.5pt;height:22.2pt;z-index:251666432;mso-width-relative:margin;mso-height-relative:margin" strokecolor="white">
            <v:textbox>
              <w:txbxContent>
                <w:p w:rsidR="004D5D58" w:rsidRDefault="004D5D58" w:rsidP="004D5D58">
                  <w:r>
                    <w:t>86⁰</w:t>
                  </w:r>
                </w:p>
              </w:txbxContent>
            </v:textbox>
          </v:shape>
        </w:pict>
      </w:r>
      <w:r w:rsidRPr="002A2761">
        <w:rPr>
          <w:rFonts w:ascii="Century Gothic" w:hAnsi="Century Gothic"/>
          <w:noProof/>
          <w:lang w:eastAsia="en-CA"/>
        </w:rPr>
        <w:pict>
          <v:shape id="_x0000_s1027" type="#_x0000_t5" style="position:absolute;margin-left:167.25pt;margin-top:57.3pt;width:163.5pt;height:74.25pt;rotation:7279132fd;z-index:251664384"/>
        </w:pict>
      </w:r>
    </w:p>
    <w:p w:rsidR="004D5D58" w:rsidRPr="002A2761" w:rsidRDefault="004D5D58">
      <w:pPr>
        <w:rPr>
          <w:rFonts w:ascii="Century Gothic" w:hAnsi="Century Gothic"/>
        </w:rPr>
      </w:pPr>
    </w:p>
    <w:p w:rsidR="004D5D58" w:rsidRPr="002A2761" w:rsidRDefault="004D5D58">
      <w:pPr>
        <w:rPr>
          <w:rFonts w:ascii="Century Gothic" w:hAnsi="Century Gothic"/>
        </w:rPr>
      </w:pPr>
    </w:p>
    <w:p w:rsidR="004D5D58" w:rsidRPr="002A2761" w:rsidRDefault="004D5D58">
      <w:pPr>
        <w:rPr>
          <w:rFonts w:ascii="Century Gothic" w:hAnsi="Century Gothic"/>
        </w:rPr>
      </w:pPr>
    </w:p>
    <w:p w:rsidR="004D5D58" w:rsidRPr="002A2761" w:rsidRDefault="004D5D58">
      <w:pPr>
        <w:rPr>
          <w:rFonts w:ascii="Century Gothic" w:hAnsi="Century Gothic"/>
        </w:rPr>
      </w:pPr>
    </w:p>
    <w:p w:rsidR="004D5D58" w:rsidRPr="002A2761" w:rsidRDefault="004D5D58">
      <w:pPr>
        <w:rPr>
          <w:rFonts w:ascii="Century Gothic" w:hAnsi="Century Gothic"/>
        </w:rPr>
      </w:pPr>
    </w:p>
    <w:p w:rsidR="004D5D58" w:rsidRPr="002A2761" w:rsidRDefault="004D5D58">
      <w:pPr>
        <w:rPr>
          <w:rFonts w:ascii="Century Gothic" w:hAnsi="Century Gothic"/>
        </w:rPr>
      </w:pPr>
    </w:p>
    <w:p w:rsidR="002E1023" w:rsidRPr="002A2761" w:rsidRDefault="002E1023">
      <w:pPr>
        <w:rPr>
          <w:rFonts w:ascii="Century Gothic" w:hAnsi="Century Gothic"/>
        </w:rPr>
      </w:pPr>
      <w:r w:rsidRPr="002A2761">
        <w:rPr>
          <w:rFonts w:ascii="Century Gothic" w:hAnsi="Century Gothic"/>
          <w:b/>
        </w:rPr>
        <w:t>Step 5:</w:t>
      </w:r>
      <w:r w:rsidRPr="002A2761">
        <w:rPr>
          <w:rFonts w:ascii="Century Gothic" w:hAnsi="Century Gothic"/>
        </w:rPr>
        <w:t xml:space="preserve">  </w:t>
      </w:r>
      <w:r w:rsidR="002A2761" w:rsidRPr="002A2761">
        <w:rPr>
          <w:rFonts w:ascii="Century Gothic" w:hAnsi="Century Gothic"/>
        </w:rPr>
        <w:t>Consider the formulas for the cosine law in the box on the first page, w</w:t>
      </w:r>
      <w:r w:rsidRPr="002A2761">
        <w:rPr>
          <w:rFonts w:ascii="Century Gothic" w:hAnsi="Century Gothic"/>
        </w:rPr>
        <w:t>hat is true about the one letter on the left side of the equation and the final angle on the right side in all three cases?</w:t>
      </w:r>
    </w:p>
    <w:p w:rsidR="002E1023" w:rsidRPr="002A2761" w:rsidRDefault="002E1023">
      <w:pPr>
        <w:rPr>
          <w:rFonts w:ascii="Century Gothic" w:hAnsi="Century Gothic"/>
        </w:rPr>
      </w:pPr>
    </w:p>
    <w:p w:rsidR="002A2761" w:rsidRPr="002A2761" w:rsidRDefault="002A2761">
      <w:pPr>
        <w:rPr>
          <w:rFonts w:ascii="Century Gothic" w:hAnsi="Century Gothic"/>
        </w:rPr>
      </w:pPr>
    </w:p>
    <w:p w:rsidR="002A2761" w:rsidRPr="002A2761" w:rsidRDefault="002A2761">
      <w:pPr>
        <w:rPr>
          <w:rFonts w:ascii="Century Gothic" w:hAnsi="Century Gothic"/>
        </w:rPr>
      </w:pPr>
    </w:p>
    <w:p w:rsidR="002E1023" w:rsidRPr="002A2761" w:rsidRDefault="002E1023" w:rsidP="002E1023">
      <w:pPr>
        <w:rPr>
          <w:rFonts w:ascii="Century Gothic" w:hAnsi="Century Gothic"/>
        </w:rPr>
      </w:pPr>
      <w:r w:rsidRPr="002A2761">
        <w:rPr>
          <w:rFonts w:ascii="Century Gothic" w:hAnsi="Century Gothic"/>
          <w:b/>
        </w:rPr>
        <w:t>Step 6:</w:t>
      </w:r>
      <w:r w:rsidRPr="002A2761">
        <w:rPr>
          <w:rFonts w:ascii="Century Gothic" w:hAnsi="Century Gothic"/>
        </w:rPr>
        <w:t xml:space="preserve">   Consider the triangle ABC and notice how the cosine law is used to find x.</w:t>
      </w:r>
    </w:p>
    <w:p w:rsidR="002E1023" w:rsidRPr="002A2761" w:rsidRDefault="002A2761" w:rsidP="002E1023">
      <w:pPr>
        <w:rPr>
          <w:rFonts w:ascii="Century Gothic" w:eastAsia="Times New Roman" w:hAnsi="Century Gothic"/>
          <w:color w:val="330099"/>
          <w:lang w:eastAsia="en-CA"/>
        </w:rPr>
      </w:pPr>
      <w:r w:rsidRPr="002A2761">
        <w:rPr>
          <w:rFonts w:ascii="Century Gothic" w:eastAsia="Times New Roman" w:hAnsi="Century Gothic"/>
          <w:noProof/>
          <w:color w:val="330099"/>
          <w:lang w:eastAsia="en-CA"/>
        </w:rPr>
        <w:drawing>
          <wp:anchor distT="114300" distB="114300" distL="0" distR="0" simplePos="0" relativeHeight="251660288" behindDoc="0" locked="0" layoutInCell="1" allowOverlap="0">
            <wp:simplePos x="0" y="0"/>
            <wp:positionH relativeFrom="column">
              <wp:posOffset>5257800</wp:posOffset>
            </wp:positionH>
            <wp:positionV relativeFrom="line">
              <wp:posOffset>169545</wp:posOffset>
            </wp:positionV>
            <wp:extent cx="1838325" cy="1838325"/>
            <wp:effectExtent l="0" t="0" r="9525" b="0"/>
            <wp:wrapSquare wrapText="bothSides"/>
            <wp:docPr id="23" name="Picture 2" descr="Picture of law of cosin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law of cosines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023" w:rsidRPr="002A2761">
        <w:rPr>
          <w:rFonts w:ascii="Century Gothic" w:eastAsia="Times New Roman" w:hAnsi="Century Gothic"/>
          <w:color w:val="330099"/>
          <w:lang w:eastAsia="en-CA"/>
        </w:rPr>
        <w:t xml:space="preserve">  x² = 10² + 14² −2(10)(14)cos(44°) </w:t>
      </w:r>
    </w:p>
    <w:p w:rsidR="002E1023" w:rsidRPr="002A2761" w:rsidRDefault="002E1023" w:rsidP="002E1023">
      <w:pPr>
        <w:spacing w:after="0"/>
        <w:rPr>
          <w:rFonts w:ascii="Century Gothic" w:eastAsia="Times New Roman" w:hAnsi="Century Gothic"/>
          <w:color w:val="330099"/>
          <w:lang w:eastAsia="en-CA"/>
        </w:rPr>
      </w:pPr>
      <w:r w:rsidRPr="002A2761">
        <w:rPr>
          <w:rFonts w:ascii="Century Gothic" w:eastAsia="Times New Roman" w:hAnsi="Century Gothic"/>
          <w:color w:val="330099"/>
          <w:lang w:eastAsia="en-CA"/>
        </w:rPr>
        <w:t xml:space="preserve">  x² = 296 −280cos(44) </w:t>
      </w:r>
    </w:p>
    <w:p w:rsidR="002E1023" w:rsidRPr="002A2761" w:rsidRDefault="002E1023" w:rsidP="002E1023">
      <w:pPr>
        <w:spacing w:after="45"/>
        <w:rPr>
          <w:rFonts w:ascii="Century Gothic" w:eastAsia="Times New Roman" w:hAnsi="Century Gothic"/>
          <w:color w:val="330099"/>
          <w:lang w:eastAsia="en-CA"/>
        </w:rPr>
      </w:pPr>
      <w:r w:rsidRPr="002A2761">
        <w:rPr>
          <w:rFonts w:ascii="Century Gothic" w:eastAsia="Times New Roman" w:hAnsi="Century Gothic"/>
          <w:color w:val="330099"/>
          <w:lang w:eastAsia="en-CA"/>
        </w:rPr>
        <w:t xml:space="preserve">  x² = 94.6 </w:t>
      </w:r>
    </w:p>
    <w:p w:rsidR="002E1023" w:rsidRPr="002A2761" w:rsidRDefault="002E1023" w:rsidP="002E1023">
      <w:pPr>
        <w:rPr>
          <w:rFonts w:ascii="Century Gothic" w:eastAsia="Times New Roman" w:hAnsi="Century Gothic"/>
          <w:color w:val="330099"/>
          <w:lang w:eastAsia="en-CA"/>
        </w:rPr>
      </w:pPr>
      <w:r w:rsidRPr="002A2761">
        <w:rPr>
          <w:rFonts w:ascii="Century Gothic" w:eastAsia="Times New Roman" w:hAnsi="Century Gothic"/>
          <w:color w:val="330099"/>
          <w:lang w:eastAsia="en-CA"/>
        </w:rPr>
        <w:t xml:space="preserve">  </w:t>
      </w:r>
      <w:r w:rsidR="00E427E2" w:rsidRPr="002A2761">
        <w:rPr>
          <w:rFonts w:ascii="Century Gothic" w:eastAsia="Times New Roman" w:hAnsi="Century Gothic"/>
          <w:noProof/>
          <w:color w:val="330099"/>
          <w:lang w:eastAsia="en-CA"/>
        </w:rPr>
        <w:drawing>
          <wp:inline distT="0" distB="0" distL="0" distR="0">
            <wp:extent cx="1200150" cy="238125"/>
            <wp:effectExtent l="19050" t="0" r="0" b="0"/>
            <wp:docPr id="12" name="Picture 1" descr="http://www.mathwarehouse.com/trigonometry/images/law-of-cosines/form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arehouse.com/trigonometry/images/law-of-cosines/formul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23" w:rsidRPr="002A2761" w:rsidRDefault="002E1023" w:rsidP="002E1023">
      <w:pPr>
        <w:rPr>
          <w:rFonts w:ascii="Century Gothic" w:eastAsia="Times New Roman" w:hAnsi="Century Gothic"/>
          <w:color w:val="330099"/>
          <w:lang w:eastAsia="en-CA"/>
        </w:rPr>
      </w:pPr>
    </w:p>
    <w:p w:rsidR="002A2761" w:rsidRPr="002A2761" w:rsidRDefault="002A2761" w:rsidP="002E1023">
      <w:pPr>
        <w:rPr>
          <w:rFonts w:ascii="Century Gothic" w:eastAsia="Times New Roman" w:hAnsi="Century Gothic"/>
          <w:color w:val="330099"/>
          <w:lang w:eastAsia="en-CA"/>
        </w:rPr>
      </w:pPr>
    </w:p>
    <w:p w:rsidR="002A2761" w:rsidRPr="002A2761" w:rsidRDefault="002A2761" w:rsidP="002E1023">
      <w:pPr>
        <w:rPr>
          <w:rFonts w:ascii="Century Gothic" w:eastAsia="Times New Roman" w:hAnsi="Century Gothic"/>
          <w:color w:val="330099"/>
          <w:lang w:eastAsia="en-CA"/>
        </w:rPr>
      </w:pPr>
    </w:p>
    <w:p w:rsidR="002E1023" w:rsidRPr="002A2761" w:rsidRDefault="002E1023" w:rsidP="002E1023">
      <w:pPr>
        <w:rPr>
          <w:rFonts w:ascii="Century Gothic" w:hAnsi="Century Gothic"/>
          <w:color w:val="330099"/>
        </w:rPr>
      </w:pPr>
      <w:r w:rsidRPr="002A2761">
        <w:rPr>
          <w:rFonts w:ascii="Century Gothic" w:eastAsia="Times New Roman" w:hAnsi="Century Gothic"/>
          <w:b/>
          <w:color w:val="330099"/>
          <w:lang w:eastAsia="en-CA"/>
        </w:rPr>
        <w:t>Step 7:</w:t>
      </w:r>
      <w:r w:rsidRPr="002A2761">
        <w:rPr>
          <w:rFonts w:ascii="Century Gothic" w:eastAsia="Times New Roman" w:hAnsi="Century Gothic"/>
          <w:color w:val="330099"/>
          <w:lang w:eastAsia="en-CA"/>
        </w:rPr>
        <w:t xml:space="preserve">  Now </w:t>
      </w:r>
      <w:r w:rsidR="00E427E2" w:rsidRPr="002A2761">
        <w:rPr>
          <w:rFonts w:ascii="Century Gothic" w:eastAsia="Times New Roman" w:hAnsi="Century Gothic"/>
          <w:color w:val="330099"/>
          <w:lang w:eastAsia="en-CA"/>
        </w:rPr>
        <w:t xml:space="preserve">find </w:t>
      </w:r>
      <w:r w:rsidRPr="002A2761">
        <w:rPr>
          <w:rFonts w:ascii="Century Gothic" w:eastAsia="Times New Roman" w:hAnsi="Century Gothic"/>
          <w:color w:val="330099"/>
          <w:lang w:eastAsia="en-CA"/>
        </w:rPr>
        <w:t>the missing side in the following triangle using the same method.</w:t>
      </w:r>
      <w:r w:rsidRPr="002A2761">
        <w:rPr>
          <w:rFonts w:ascii="Century Gothic" w:hAnsi="Century Gothic"/>
          <w:color w:val="330099"/>
        </w:rPr>
        <w:t xml:space="preserve">   </w:t>
      </w:r>
    </w:p>
    <w:p w:rsidR="002E1023" w:rsidRPr="002A2761" w:rsidRDefault="002E1023" w:rsidP="002E1023">
      <w:pPr>
        <w:rPr>
          <w:rFonts w:ascii="Century Gothic" w:hAnsi="Century Gothic"/>
        </w:rPr>
      </w:pPr>
    </w:p>
    <w:p w:rsidR="00E427E2" w:rsidRPr="002A2761" w:rsidRDefault="002A2761" w:rsidP="004D5D58">
      <w:pPr>
        <w:rPr>
          <w:rFonts w:ascii="Century Gothic" w:hAnsi="Century Gothic"/>
        </w:rPr>
      </w:pPr>
      <w:r w:rsidRPr="002A2761">
        <w:rPr>
          <w:rFonts w:ascii="Century Gothic" w:eastAsia="Times New Roman" w:hAnsi="Century Gothic"/>
          <w:noProof/>
          <w:color w:val="330099"/>
          <w:lang w:eastAsia="en-CA"/>
        </w:rPr>
        <w:drawing>
          <wp:inline distT="0" distB="0" distL="0" distR="0">
            <wp:extent cx="1533525" cy="1610976"/>
            <wp:effectExtent l="19050" t="0" r="0" b="0"/>
            <wp:docPr id="7" name="Picture 3" descr="proble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lem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E2" w:rsidRPr="002A2761" w:rsidRDefault="00E427E2" w:rsidP="004D5D58">
      <w:pPr>
        <w:rPr>
          <w:rFonts w:ascii="Century Gothic" w:hAnsi="Century Gothic"/>
        </w:rPr>
      </w:pPr>
    </w:p>
    <w:p w:rsidR="004D5D58" w:rsidRPr="002A2761" w:rsidRDefault="004D5D58" w:rsidP="004D5D58">
      <w:pPr>
        <w:rPr>
          <w:rFonts w:ascii="Century Gothic" w:hAnsi="Century Gothic"/>
        </w:rPr>
      </w:pPr>
      <w:r w:rsidRPr="002A2761">
        <w:rPr>
          <w:rFonts w:ascii="Century Gothic" w:hAnsi="Century Gothic"/>
          <w:b/>
        </w:rPr>
        <w:t>Step 8:</w:t>
      </w:r>
      <w:r w:rsidRPr="002A2761">
        <w:rPr>
          <w:rFonts w:ascii="Century Gothic" w:hAnsi="Century Gothic"/>
        </w:rPr>
        <w:t xml:space="preserve">   Consider triangle ABC and notice how the cosine law is used to find angle x.</w:t>
      </w:r>
    </w:p>
    <w:p w:rsidR="004D5D58" w:rsidRPr="002A2761" w:rsidRDefault="00E427E2" w:rsidP="004D5D58">
      <w:pPr>
        <w:jc w:val="both"/>
        <w:rPr>
          <w:rStyle w:val="hidden"/>
          <w:rFonts w:ascii="Century Gothic" w:hAnsi="Century Gothic"/>
          <w:color w:val="330099"/>
        </w:rPr>
      </w:pPr>
      <w:r w:rsidRPr="002A2761">
        <w:rPr>
          <w:rFonts w:ascii="Century Gothic" w:hAnsi="Century Gothic"/>
          <w:noProof/>
          <w:lang w:eastAsia="en-CA"/>
        </w:rPr>
        <w:drawing>
          <wp:inline distT="0" distB="0" distL="0" distR="0">
            <wp:extent cx="2619375" cy="2085975"/>
            <wp:effectExtent l="19050" t="0" r="0" b="0"/>
            <wp:docPr id="10" name="Picture 4" descr="proble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blem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58" w:rsidRPr="002A2761" w:rsidRDefault="004D5D58" w:rsidP="004D5D58">
      <w:pPr>
        <w:jc w:val="both"/>
        <w:rPr>
          <w:rStyle w:val="hidden"/>
          <w:rFonts w:ascii="Century Gothic" w:hAnsi="Century Gothic"/>
          <w:color w:val="330099"/>
        </w:rPr>
      </w:pPr>
      <w:r w:rsidRPr="002A2761">
        <w:rPr>
          <w:rStyle w:val="hidden"/>
          <w:rFonts w:ascii="Century Gothic" w:hAnsi="Century Gothic"/>
          <w:color w:val="330099"/>
        </w:rPr>
        <w:t>25² = 32² + 37² −2(32)(37)cos(x)</w:t>
      </w:r>
    </w:p>
    <w:p w:rsidR="004D5D58" w:rsidRPr="002A2761" w:rsidRDefault="004D5D58" w:rsidP="004D5D58">
      <w:pPr>
        <w:rPr>
          <w:rFonts w:ascii="Century Gothic" w:eastAsia="Times New Roman" w:hAnsi="Century Gothic"/>
          <w:lang w:eastAsia="en-CA"/>
        </w:rPr>
      </w:pPr>
      <w:r w:rsidRPr="002A2761">
        <w:rPr>
          <w:rFonts w:ascii="Century Gothic" w:eastAsia="Times New Roman" w:hAnsi="Century Gothic"/>
          <w:color w:val="330099"/>
          <w:lang w:eastAsia="en-CA"/>
        </w:rPr>
        <w:t xml:space="preserve">625 = 2393 − 2,368 cos(x) </w:t>
      </w:r>
    </w:p>
    <w:p w:rsidR="004D5D58" w:rsidRPr="002A2761" w:rsidRDefault="004D5D58" w:rsidP="004D5D58">
      <w:pPr>
        <w:rPr>
          <w:rFonts w:ascii="Century Gothic" w:hAnsi="Century Gothic"/>
        </w:rPr>
      </w:pPr>
      <w:r w:rsidRPr="002A2761">
        <w:rPr>
          <w:rFonts w:ascii="Century Gothic" w:eastAsia="Times New Roman" w:hAnsi="Century Gothic"/>
          <w:color w:val="330099"/>
          <w:lang w:eastAsia="en-CA"/>
        </w:rPr>
        <w:t xml:space="preserve">  </w:t>
      </w:r>
      <w:r w:rsidR="00E427E2" w:rsidRPr="002A2761">
        <w:rPr>
          <w:rFonts w:ascii="Century Gothic" w:eastAsia="Times New Roman" w:hAnsi="Century Gothic"/>
          <w:noProof/>
          <w:color w:val="330099"/>
          <w:lang w:eastAsia="en-CA"/>
        </w:rPr>
        <w:drawing>
          <wp:inline distT="0" distB="0" distL="0" distR="0">
            <wp:extent cx="1914525" cy="800100"/>
            <wp:effectExtent l="19050" t="0" r="9525" b="0"/>
            <wp:docPr id="8" name="Picture 1" descr="http://www.mathwarehouse.com/trigonometry/images/law-of-cosines/problem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arehouse.com/trigonometry/images/law-of-cosines/problem_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58" w:rsidRPr="002A2761" w:rsidRDefault="004D5D58" w:rsidP="002E1023">
      <w:pPr>
        <w:rPr>
          <w:rFonts w:ascii="Century Gothic" w:hAnsi="Century Gothic"/>
        </w:rPr>
      </w:pPr>
    </w:p>
    <w:p w:rsidR="004D5D58" w:rsidRPr="002A2761" w:rsidRDefault="004D5D58" w:rsidP="002E1023">
      <w:pPr>
        <w:rPr>
          <w:rFonts w:ascii="Century Gothic" w:hAnsi="Century Gothic"/>
        </w:rPr>
      </w:pPr>
      <w:r w:rsidRPr="002A2761">
        <w:rPr>
          <w:rFonts w:ascii="Century Gothic" w:hAnsi="Century Gothic"/>
          <w:b/>
        </w:rPr>
        <w:t>Step 9:</w:t>
      </w:r>
      <w:r w:rsidRPr="002A2761">
        <w:rPr>
          <w:rFonts w:ascii="Century Gothic" w:hAnsi="Century Gothic"/>
        </w:rPr>
        <w:t xml:space="preserve">   Now find the missing angle (</w:t>
      </w:r>
      <w:r w:rsidR="00E427E2" w:rsidRPr="002A2761">
        <w:rPr>
          <w:rFonts w:ascii="Century Gothic" w:hAnsi="Century Gothic"/>
        </w:rPr>
        <w:t>t</w:t>
      </w:r>
      <w:r w:rsidRPr="002A2761">
        <w:rPr>
          <w:rFonts w:ascii="Century Gothic" w:hAnsi="Century Gothic"/>
        </w:rPr>
        <w:t>he shaded one) by using the same method as in step 8.</w:t>
      </w:r>
    </w:p>
    <w:p w:rsidR="004D5D58" w:rsidRPr="002A2761" w:rsidRDefault="00E427E2" w:rsidP="002E1023">
      <w:pPr>
        <w:rPr>
          <w:rFonts w:ascii="Century Gothic" w:hAnsi="Century Gothic"/>
        </w:rPr>
      </w:pPr>
      <w:r w:rsidRPr="002A2761">
        <w:rPr>
          <w:rFonts w:ascii="Century Gothic" w:hAnsi="Century Gothic"/>
          <w:noProof/>
          <w:lang w:eastAsia="en-CA"/>
        </w:rPr>
        <w:drawing>
          <wp:inline distT="0" distB="0" distL="0" distR="0">
            <wp:extent cx="2028825" cy="1600200"/>
            <wp:effectExtent l="19050" t="0" r="9525" b="0"/>
            <wp:docPr id="4" name="Picture 8" descr="law-of-cosines-proble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w-of-cosines-problem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E6" w:rsidRPr="002A2761" w:rsidRDefault="004D5D58" w:rsidP="002E1023">
      <w:pPr>
        <w:rPr>
          <w:rFonts w:ascii="Century Gothic" w:hAnsi="Century Gothic"/>
        </w:rPr>
      </w:pPr>
      <w:r w:rsidRPr="002A2761">
        <w:rPr>
          <w:rFonts w:ascii="Century Gothic" w:hAnsi="Century Gothic"/>
          <w:b/>
        </w:rPr>
        <w:t>Step 10:</w:t>
      </w:r>
      <w:r w:rsidRPr="002A2761">
        <w:rPr>
          <w:rFonts w:ascii="Century Gothic" w:hAnsi="Century Gothic"/>
        </w:rPr>
        <w:t xml:space="preserve">  In </w:t>
      </w:r>
      <w:r w:rsidRPr="002A2761">
        <w:rPr>
          <w:rFonts w:ascii="Century Gothic" w:eastAsia="Arial Unicode MS" w:hAnsi="Arial Unicode MS" w:cs="Arial Unicode MS"/>
        </w:rPr>
        <w:t>△</w:t>
      </w:r>
      <w:r w:rsidRPr="002A2761">
        <w:rPr>
          <w:rFonts w:ascii="Century Gothic" w:hAnsi="Century Gothic"/>
        </w:rPr>
        <w:t xml:space="preserve">ABC, determine </w:t>
      </w:r>
      <w:r w:rsidRPr="002A2761">
        <w:rPr>
          <w:rFonts w:ascii="Cambria Math" w:hAnsi="Cambria Math"/>
        </w:rPr>
        <w:t>∠</w:t>
      </w:r>
      <w:r w:rsidRPr="002A2761">
        <w:rPr>
          <w:rFonts w:ascii="Century Gothic" w:hAnsi="Century Gothic"/>
        </w:rPr>
        <w:t xml:space="preserve">A to the nearest degree if a= 102 cm, b= 53 cm and c = 65 cm.  </w:t>
      </w:r>
      <w:r w:rsidR="00C570E6" w:rsidRPr="002A2761">
        <w:rPr>
          <w:rFonts w:ascii="Century Gothic" w:hAnsi="Century Gothic"/>
        </w:rPr>
        <w:t>(Look at example 2 on page 323 to help you)</w:t>
      </w:r>
    </w:p>
    <w:p w:rsidR="00C570E6" w:rsidRPr="002A2761" w:rsidRDefault="00C570E6" w:rsidP="002E1023">
      <w:pPr>
        <w:rPr>
          <w:rFonts w:ascii="Century Gothic" w:hAnsi="Century Gothic"/>
        </w:rPr>
      </w:pPr>
    </w:p>
    <w:p w:rsidR="002A2761" w:rsidRPr="002A2761" w:rsidRDefault="002A2761" w:rsidP="002E1023">
      <w:pPr>
        <w:rPr>
          <w:rFonts w:ascii="Century Gothic" w:hAnsi="Century Gothic"/>
        </w:rPr>
      </w:pPr>
    </w:p>
    <w:p w:rsidR="002A2761" w:rsidRPr="002A2761" w:rsidRDefault="002A2761" w:rsidP="002E1023">
      <w:pPr>
        <w:rPr>
          <w:rFonts w:ascii="Century Gothic" w:hAnsi="Century Gothic"/>
        </w:rPr>
      </w:pPr>
    </w:p>
    <w:p w:rsidR="00C570E6" w:rsidRPr="002A2761" w:rsidRDefault="00C570E6" w:rsidP="002E1023">
      <w:pPr>
        <w:rPr>
          <w:rFonts w:ascii="Century Gothic" w:hAnsi="Century Gothic"/>
        </w:rPr>
      </w:pPr>
      <w:r w:rsidRPr="002A2761">
        <w:rPr>
          <w:rFonts w:ascii="Century Gothic" w:hAnsi="Century Gothic"/>
          <w:b/>
        </w:rPr>
        <w:t>Step 11:</w:t>
      </w:r>
      <w:r w:rsidRPr="002A2761">
        <w:rPr>
          <w:rFonts w:ascii="Century Gothic" w:hAnsi="Century Gothic"/>
        </w:rPr>
        <w:t xml:space="preserve">  </w:t>
      </w:r>
      <w:r w:rsidR="00C069A7" w:rsidRPr="002A2761">
        <w:rPr>
          <w:rFonts w:ascii="Century Gothic" w:hAnsi="Century Gothic"/>
        </w:rPr>
        <w:t>Complete #</w:t>
      </w:r>
      <w:r w:rsidRPr="002A2761">
        <w:rPr>
          <w:rFonts w:ascii="Century Gothic" w:hAnsi="Century Gothic"/>
        </w:rPr>
        <w:t>3a</w:t>
      </w:r>
      <w:r w:rsidR="00C069A7" w:rsidRPr="002A2761">
        <w:rPr>
          <w:rFonts w:ascii="Century Gothic" w:hAnsi="Century Gothic"/>
        </w:rPr>
        <w:t>, b</w:t>
      </w:r>
      <w:r w:rsidRPr="002A2761">
        <w:rPr>
          <w:rFonts w:ascii="Century Gothic" w:hAnsi="Century Gothic"/>
        </w:rPr>
        <w:t xml:space="preserve">; 5, 6 </w:t>
      </w:r>
    </w:p>
    <w:p w:rsidR="002A2761" w:rsidRDefault="002A2761" w:rsidP="002E1023">
      <w:pPr>
        <w:rPr>
          <w:rFonts w:ascii="Century Gothic" w:hAnsi="Century Gothic"/>
        </w:rPr>
      </w:pPr>
      <w:r>
        <w:rPr>
          <w:rFonts w:ascii="Century Gothic" w:hAnsi="Century Gothic"/>
        </w:rPr>
        <w:t>3a.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3b.</w:t>
      </w:r>
    </w:p>
    <w:p w:rsidR="002A2761" w:rsidRDefault="002A2761" w:rsidP="002E1023">
      <w:pPr>
        <w:rPr>
          <w:rFonts w:ascii="Century Gothic" w:hAnsi="Century Gothic"/>
        </w:rPr>
      </w:pPr>
    </w:p>
    <w:p w:rsidR="002A2761" w:rsidRPr="002A2761" w:rsidRDefault="002A2761" w:rsidP="002E1023">
      <w:pPr>
        <w:rPr>
          <w:rFonts w:ascii="Century Gothic" w:hAnsi="Century Gothic"/>
        </w:rPr>
      </w:pPr>
    </w:p>
    <w:p w:rsidR="002A2761" w:rsidRDefault="002A2761" w:rsidP="002E1023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A2761" w:rsidRDefault="002A2761" w:rsidP="002E1023">
      <w:pPr>
        <w:rPr>
          <w:rFonts w:ascii="Century Gothic" w:hAnsi="Century Gothic"/>
        </w:rPr>
      </w:pPr>
    </w:p>
    <w:p w:rsidR="002A2761" w:rsidRDefault="002A2761" w:rsidP="002E1023">
      <w:pPr>
        <w:rPr>
          <w:rFonts w:ascii="Century Gothic" w:hAnsi="Century Gothic"/>
        </w:rPr>
      </w:pPr>
    </w:p>
    <w:p w:rsidR="002A2761" w:rsidRDefault="002A2761" w:rsidP="002E1023">
      <w:pPr>
        <w:rPr>
          <w:rFonts w:ascii="Century Gothic" w:hAnsi="Century Gothic"/>
        </w:rPr>
      </w:pPr>
    </w:p>
    <w:p w:rsidR="002A2761" w:rsidRDefault="002A2761" w:rsidP="002E1023">
      <w:pPr>
        <w:rPr>
          <w:rFonts w:ascii="Century Gothic" w:hAnsi="Century Gothic"/>
        </w:rPr>
      </w:pPr>
    </w:p>
    <w:p w:rsidR="002A2761" w:rsidRPr="002A2761" w:rsidRDefault="002A2761" w:rsidP="002E1023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</w:p>
    <w:p w:rsidR="002A2761" w:rsidRDefault="002A2761" w:rsidP="002E1023">
      <w:pPr>
        <w:rPr>
          <w:rFonts w:ascii="Century Gothic" w:hAnsi="Century Gothic"/>
        </w:rPr>
      </w:pPr>
    </w:p>
    <w:p w:rsidR="002A2761" w:rsidRDefault="002A2761" w:rsidP="002E1023">
      <w:pPr>
        <w:rPr>
          <w:rFonts w:ascii="Century Gothic" w:hAnsi="Century Gothic"/>
        </w:rPr>
      </w:pPr>
    </w:p>
    <w:p w:rsidR="002A2761" w:rsidRDefault="002A2761" w:rsidP="002E1023">
      <w:pPr>
        <w:rPr>
          <w:rFonts w:ascii="Century Gothic" w:hAnsi="Century Gothic"/>
        </w:rPr>
      </w:pPr>
    </w:p>
    <w:p w:rsidR="002A2761" w:rsidRDefault="002A2761" w:rsidP="002E1023">
      <w:pPr>
        <w:rPr>
          <w:rFonts w:ascii="Century Gothic" w:hAnsi="Century Gothic"/>
        </w:rPr>
      </w:pPr>
    </w:p>
    <w:p w:rsidR="002A2761" w:rsidRPr="002A2761" w:rsidRDefault="002A2761" w:rsidP="002E1023">
      <w:pPr>
        <w:rPr>
          <w:rFonts w:ascii="Century Gothic" w:hAnsi="Century Gothic"/>
          <w:b/>
        </w:rPr>
      </w:pPr>
    </w:p>
    <w:p w:rsidR="00C570E6" w:rsidRPr="002A2761" w:rsidRDefault="00C570E6" w:rsidP="002E1023">
      <w:pPr>
        <w:rPr>
          <w:rFonts w:ascii="Century Gothic" w:hAnsi="Century Gothic"/>
        </w:rPr>
      </w:pPr>
      <w:r w:rsidRPr="002A2761">
        <w:rPr>
          <w:rFonts w:ascii="Century Gothic" w:hAnsi="Century Gothic"/>
          <w:b/>
        </w:rPr>
        <w:t>Step 12:</w:t>
      </w:r>
      <w:r w:rsidRPr="002A2761">
        <w:rPr>
          <w:rFonts w:ascii="Century Gothic" w:hAnsi="Century Gothic"/>
        </w:rPr>
        <w:t xml:space="preserve">  A barn whose cross-section resembles half a regular octagon (the interior angles in an octagon are 135</w:t>
      </w:r>
      <w:r w:rsidRPr="002A2761">
        <w:rPr>
          <w:rFonts w:ascii="Century Gothic"/>
        </w:rPr>
        <w:t>⁰</w:t>
      </w:r>
      <w:r w:rsidRPr="002A2761">
        <w:rPr>
          <w:rFonts w:ascii="Century Gothic" w:hAnsi="Century Gothic"/>
        </w:rPr>
        <w:t>) with a side length of 12 m needs some repairs on the roof.  The roofers place a 26.3 m ramp against the side of the building, forming an angle of 27</w:t>
      </w:r>
      <w:r w:rsidRPr="002A2761">
        <w:rPr>
          <w:rFonts w:ascii="Century Gothic"/>
        </w:rPr>
        <w:t>⁰</w:t>
      </w:r>
      <w:r w:rsidR="004D5D58" w:rsidRPr="002A2761">
        <w:rPr>
          <w:rFonts w:ascii="Century Gothic" w:hAnsi="Century Gothic"/>
        </w:rPr>
        <w:t xml:space="preserve"> </w:t>
      </w:r>
      <w:r w:rsidRPr="002A2761">
        <w:rPr>
          <w:rFonts w:ascii="Century Gothic" w:hAnsi="Century Gothic"/>
        </w:rPr>
        <w:t xml:space="preserve">with the ground.  The ramp will be used to transport the materials needed for the repair.  The base of the ramp is 17.8 m from the side of the building. (Look at Example 1 on page 321) </w:t>
      </w:r>
    </w:p>
    <w:p w:rsidR="00C570E6" w:rsidRPr="002A2761" w:rsidRDefault="00C570E6" w:rsidP="00C570E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A2761">
        <w:rPr>
          <w:rFonts w:ascii="Century Gothic" w:hAnsi="Century Gothic"/>
        </w:rPr>
        <w:t>Sketch a diagram of the problem</w:t>
      </w:r>
    </w:p>
    <w:p w:rsidR="00C069A7" w:rsidRPr="002A2761" w:rsidRDefault="00C069A7" w:rsidP="00C570E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A2761">
        <w:rPr>
          <w:rFonts w:ascii="Century Gothic" w:hAnsi="Century Gothic"/>
        </w:rPr>
        <w:t>Solve the problem</w:t>
      </w:r>
    </w:p>
    <w:p w:rsidR="002A2761" w:rsidRPr="002A2761" w:rsidRDefault="002A2761" w:rsidP="002A2761">
      <w:pPr>
        <w:rPr>
          <w:rFonts w:ascii="Century Gothic" w:hAnsi="Century Gothic"/>
        </w:rPr>
      </w:pPr>
      <w:r w:rsidRPr="002A2761">
        <w:rPr>
          <w:rFonts w:ascii="Century Gothic" w:hAnsi="Century Gothic"/>
        </w:rPr>
        <w:t>THIS QUESTION IS HARD! YOU MUST FOLLLO</w:t>
      </w:r>
      <w:r>
        <w:rPr>
          <w:rFonts w:ascii="Century Gothic" w:hAnsi="Century Gothic"/>
        </w:rPr>
        <w:t>W EXAMPLE 1 CAREFULLY OR YOU WILL NO</w:t>
      </w:r>
      <w:r w:rsidRPr="002A2761">
        <w:rPr>
          <w:rFonts w:ascii="Century Gothic" w:hAnsi="Century Gothic"/>
        </w:rPr>
        <w:t xml:space="preserve">T BE ABLE TO </w:t>
      </w:r>
      <w:r>
        <w:rPr>
          <w:rFonts w:ascii="Century Gothic" w:hAnsi="Century Gothic"/>
        </w:rPr>
        <w:t>COMPLETE THIS QUESTION</w:t>
      </w:r>
      <w:r w:rsidRPr="002A2761">
        <w:rPr>
          <w:rFonts w:ascii="Century Gothic" w:hAnsi="Century Gothic"/>
        </w:rPr>
        <w:t>.</w:t>
      </w:r>
    </w:p>
    <w:p w:rsidR="002A2761" w:rsidRPr="002A2761" w:rsidRDefault="002A2761" w:rsidP="002A2761">
      <w:pPr>
        <w:rPr>
          <w:rFonts w:ascii="Century Gothic" w:hAnsi="Century Gothic"/>
        </w:rPr>
      </w:pPr>
    </w:p>
    <w:p w:rsidR="002A2761" w:rsidRPr="002A2761" w:rsidRDefault="002A2761" w:rsidP="002A2761">
      <w:pPr>
        <w:rPr>
          <w:rFonts w:ascii="Century Gothic" w:hAnsi="Century Gothic"/>
        </w:rPr>
      </w:pPr>
    </w:p>
    <w:p w:rsidR="002A2761" w:rsidRPr="002A2761" w:rsidRDefault="002A2761" w:rsidP="002A2761">
      <w:pPr>
        <w:rPr>
          <w:rFonts w:ascii="Century Gothic" w:hAnsi="Century Gothic"/>
        </w:rPr>
      </w:pPr>
    </w:p>
    <w:p w:rsidR="002A2761" w:rsidRPr="002A2761" w:rsidRDefault="002A2761" w:rsidP="002A2761">
      <w:pPr>
        <w:rPr>
          <w:rFonts w:ascii="Century Gothic" w:hAnsi="Century Gothic"/>
        </w:rPr>
      </w:pPr>
    </w:p>
    <w:p w:rsidR="002A2761" w:rsidRPr="002A2761" w:rsidRDefault="002A2761" w:rsidP="002A2761">
      <w:pPr>
        <w:rPr>
          <w:rFonts w:ascii="Century Gothic" w:hAnsi="Century Gothic"/>
        </w:rPr>
      </w:pPr>
    </w:p>
    <w:p w:rsidR="002A2761" w:rsidRPr="002A2761" w:rsidRDefault="002A2761" w:rsidP="002A2761">
      <w:pPr>
        <w:rPr>
          <w:rFonts w:ascii="Century Gothic" w:hAnsi="Century Gothic"/>
        </w:rPr>
      </w:pPr>
    </w:p>
    <w:p w:rsidR="002A2761" w:rsidRPr="002A2761" w:rsidRDefault="002A2761" w:rsidP="002A2761">
      <w:pPr>
        <w:rPr>
          <w:rFonts w:ascii="Century Gothic" w:hAnsi="Century Gothic"/>
        </w:rPr>
      </w:pPr>
    </w:p>
    <w:p w:rsidR="002A2761" w:rsidRPr="002A2761" w:rsidRDefault="002A2761" w:rsidP="002A2761">
      <w:pPr>
        <w:rPr>
          <w:rFonts w:ascii="Century Gothic" w:hAnsi="Century Gothic"/>
        </w:rPr>
      </w:pPr>
    </w:p>
    <w:p w:rsidR="002A2761" w:rsidRPr="002A2761" w:rsidRDefault="002A2761" w:rsidP="002A2761">
      <w:pPr>
        <w:rPr>
          <w:rFonts w:ascii="Century Gothic" w:hAnsi="Century Gothic"/>
        </w:rPr>
      </w:pPr>
    </w:p>
    <w:p w:rsidR="002A2761" w:rsidRPr="002A2761" w:rsidRDefault="002A2761" w:rsidP="002A2761">
      <w:pPr>
        <w:rPr>
          <w:rFonts w:ascii="Century Gothic" w:hAnsi="Century Gothic"/>
        </w:rPr>
      </w:pPr>
    </w:p>
    <w:p w:rsidR="002A2761" w:rsidRPr="002A2761" w:rsidRDefault="002A2761" w:rsidP="002A2761">
      <w:pPr>
        <w:rPr>
          <w:rFonts w:ascii="Century Gothic" w:hAnsi="Century Gothic"/>
        </w:rPr>
      </w:pPr>
    </w:p>
    <w:p w:rsidR="002A2761" w:rsidRPr="002A2761" w:rsidRDefault="002A2761" w:rsidP="002A2761">
      <w:pPr>
        <w:rPr>
          <w:rFonts w:ascii="Century Gothic" w:hAnsi="Century Gothic" w:cs="Aharoni"/>
          <w:b/>
          <w:sz w:val="18"/>
          <w:szCs w:val="18"/>
        </w:rPr>
      </w:pPr>
      <w:r w:rsidRPr="002A2761">
        <w:rPr>
          <w:rFonts w:ascii="Century Gothic" w:hAnsi="Century Gothic" w:cs="Aharoni"/>
          <w:b/>
          <w:sz w:val="18"/>
          <w:szCs w:val="18"/>
        </w:rPr>
        <w:t xml:space="preserve">http://www.wonderhowto.com/how-to-use-cosine-law-303112/   </w:t>
      </w:r>
    </w:p>
    <w:p w:rsidR="002A2761" w:rsidRPr="002A2761" w:rsidRDefault="002A2761" w:rsidP="002A2761">
      <w:pPr>
        <w:rPr>
          <w:rFonts w:ascii="Century Gothic" w:hAnsi="Century Gothic"/>
        </w:rPr>
      </w:pPr>
      <w:r w:rsidRPr="002A2761">
        <w:rPr>
          <w:rFonts w:ascii="Century Gothic" w:hAnsi="Century Gothic" w:cs="Aharoni"/>
          <w:b/>
          <w:sz w:val="18"/>
          <w:szCs w:val="18"/>
        </w:rPr>
        <w:t>This video really helps to explain cosine law.  Start 1 minute in.  Watch from 1:00-9:02</w:t>
      </w:r>
    </w:p>
    <w:sectPr w:rsidR="002A2761" w:rsidRPr="002A2761" w:rsidSect="004D5D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01F0"/>
    <w:multiLevelType w:val="hybridMultilevel"/>
    <w:tmpl w:val="ED8A70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C03700A"/>
    <w:multiLevelType w:val="hybridMultilevel"/>
    <w:tmpl w:val="40B27352"/>
    <w:lvl w:ilvl="0" w:tplc="0DFCE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F4708"/>
    <w:multiLevelType w:val="hybridMultilevel"/>
    <w:tmpl w:val="A6824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7B484F"/>
    <w:multiLevelType w:val="hybridMultilevel"/>
    <w:tmpl w:val="26666338"/>
    <w:lvl w:ilvl="0" w:tplc="4CDE6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75247"/>
    <w:multiLevelType w:val="hybridMultilevel"/>
    <w:tmpl w:val="B26C50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E1023"/>
    <w:rsid w:val="000232D4"/>
    <w:rsid w:val="0004020E"/>
    <w:rsid w:val="000535B5"/>
    <w:rsid w:val="0007299B"/>
    <w:rsid w:val="00081DEA"/>
    <w:rsid w:val="00086C5B"/>
    <w:rsid w:val="000B7D35"/>
    <w:rsid w:val="000C1066"/>
    <w:rsid w:val="000F00FF"/>
    <w:rsid w:val="000F1797"/>
    <w:rsid w:val="000F3545"/>
    <w:rsid w:val="000F6E1E"/>
    <w:rsid w:val="00107C30"/>
    <w:rsid w:val="00113461"/>
    <w:rsid w:val="00127D87"/>
    <w:rsid w:val="00154CC6"/>
    <w:rsid w:val="00165E9A"/>
    <w:rsid w:val="001947AA"/>
    <w:rsid w:val="001A07F7"/>
    <w:rsid w:val="001A3F2B"/>
    <w:rsid w:val="001A5D2A"/>
    <w:rsid w:val="001C45C8"/>
    <w:rsid w:val="001C5F08"/>
    <w:rsid w:val="001C6DA7"/>
    <w:rsid w:val="001D3652"/>
    <w:rsid w:val="00204E33"/>
    <w:rsid w:val="0020532C"/>
    <w:rsid w:val="002079C5"/>
    <w:rsid w:val="00223271"/>
    <w:rsid w:val="0022395C"/>
    <w:rsid w:val="00247120"/>
    <w:rsid w:val="00247350"/>
    <w:rsid w:val="00257F15"/>
    <w:rsid w:val="002802AE"/>
    <w:rsid w:val="00283DB5"/>
    <w:rsid w:val="002A2761"/>
    <w:rsid w:val="002B7BB4"/>
    <w:rsid w:val="002E1023"/>
    <w:rsid w:val="002E1C0F"/>
    <w:rsid w:val="003219DB"/>
    <w:rsid w:val="003577C0"/>
    <w:rsid w:val="00382E0B"/>
    <w:rsid w:val="0038634C"/>
    <w:rsid w:val="003A07B5"/>
    <w:rsid w:val="003B128B"/>
    <w:rsid w:val="003C6946"/>
    <w:rsid w:val="003D4F05"/>
    <w:rsid w:val="003F0018"/>
    <w:rsid w:val="00411643"/>
    <w:rsid w:val="00425F94"/>
    <w:rsid w:val="00430893"/>
    <w:rsid w:val="0043438B"/>
    <w:rsid w:val="004366FC"/>
    <w:rsid w:val="004702FF"/>
    <w:rsid w:val="00473D72"/>
    <w:rsid w:val="004814F4"/>
    <w:rsid w:val="00490A04"/>
    <w:rsid w:val="004A1982"/>
    <w:rsid w:val="004B1CF5"/>
    <w:rsid w:val="004D2F2A"/>
    <w:rsid w:val="004D5D58"/>
    <w:rsid w:val="004E7DA2"/>
    <w:rsid w:val="004F54EB"/>
    <w:rsid w:val="00536FAA"/>
    <w:rsid w:val="005538CD"/>
    <w:rsid w:val="005A1CD6"/>
    <w:rsid w:val="005C1159"/>
    <w:rsid w:val="005C5B39"/>
    <w:rsid w:val="005E1EE4"/>
    <w:rsid w:val="006045B4"/>
    <w:rsid w:val="00635FC8"/>
    <w:rsid w:val="00636FE7"/>
    <w:rsid w:val="00637647"/>
    <w:rsid w:val="00671C41"/>
    <w:rsid w:val="00681446"/>
    <w:rsid w:val="006A1119"/>
    <w:rsid w:val="006A3787"/>
    <w:rsid w:val="006B18EF"/>
    <w:rsid w:val="006E0557"/>
    <w:rsid w:val="006F2E80"/>
    <w:rsid w:val="00701512"/>
    <w:rsid w:val="00714C88"/>
    <w:rsid w:val="007150E3"/>
    <w:rsid w:val="00733E12"/>
    <w:rsid w:val="00741622"/>
    <w:rsid w:val="00745F80"/>
    <w:rsid w:val="00761176"/>
    <w:rsid w:val="0076229B"/>
    <w:rsid w:val="00767CE0"/>
    <w:rsid w:val="00781542"/>
    <w:rsid w:val="00781B28"/>
    <w:rsid w:val="00783748"/>
    <w:rsid w:val="00785957"/>
    <w:rsid w:val="00796EBF"/>
    <w:rsid w:val="007A371B"/>
    <w:rsid w:val="007D2C30"/>
    <w:rsid w:val="007D7A1E"/>
    <w:rsid w:val="007E79CE"/>
    <w:rsid w:val="007F14FC"/>
    <w:rsid w:val="00826AE0"/>
    <w:rsid w:val="008334D4"/>
    <w:rsid w:val="008337E4"/>
    <w:rsid w:val="00841618"/>
    <w:rsid w:val="0084216B"/>
    <w:rsid w:val="00872D6D"/>
    <w:rsid w:val="00872E05"/>
    <w:rsid w:val="008B0CC7"/>
    <w:rsid w:val="008C48EA"/>
    <w:rsid w:val="00934A4F"/>
    <w:rsid w:val="00940F89"/>
    <w:rsid w:val="00957606"/>
    <w:rsid w:val="00962C62"/>
    <w:rsid w:val="009B3B98"/>
    <w:rsid w:val="009D2003"/>
    <w:rsid w:val="009F0901"/>
    <w:rsid w:val="00A03366"/>
    <w:rsid w:val="00A04B78"/>
    <w:rsid w:val="00A13978"/>
    <w:rsid w:val="00A140AB"/>
    <w:rsid w:val="00A16DC0"/>
    <w:rsid w:val="00A21F56"/>
    <w:rsid w:val="00A306F4"/>
    <w:rsid w:val="00A36B02"/>
    <w:rsid w:val="00A37214"/>
    <w:rsid w:val="00A500E6"/>
    <w:rsid w:val="00A6349E"/>
    <w:rsid w:val="00A65F87"/>
    <w:rsid w:val="00A72412"/>
    <w:rsid w:val="00A87A60"/>
    <w:rsid w:val="00A93A3C"/>
    <w:rsid w:val="00A94098"/>
    <w:rsid w:val="00AA5B79"/>
    <w:rsid w:val="00AB75A8"/>
    <w:rsid w:val="00AE10AD"/>
    <w:rsid w:val="00AE18D1"/>
    <w:rsid w:val="00AE5D4B"/>
    <w:rsid w:val="00AF1837"/>
    <w:rsid w:val="00AF364B"/>
    <w:rsid w:val="00B0470E"/>
    <w:rsid w:val="00B44F6C"/>
    <w:rsid w:val="00B673E1"/>
    <w:rsid w:val="00B73988"/>
    <w:rsid w:val="00B73F57"/>
    <w:rsid w:val="00B9140B"/>
    <w:rsid w:val="00BC3047"/>
    <w:rsid w:val="00BD3BB4"/>
    <w:rsid w:val="00BE1A89"/>
    <w:rsid w:val="00BE3254"/>
    <w:rsid w:val="00BE5682"/>
    <w:rsid w:val="00C01407"/>
    <w:rsid w:val="00C014CA"/>
    <w:rsid w:val="00C02262"/>
    <w:rsid w:val="00C02338"/>
    <w:rsid w:val="00C069A7"/>
    <w:rsid w:val="00C2761B"/>
    <w:rsid w:val="00C30186"/>
    <w:rsid w:val="00C31931"/>
    <w:rsid w:val="00C31A34"/>
    <w:rsid w:val="00C35B88"/>
    <w:rsid w:val="00C37041"/>
    <w:rsid w:val="00C570E6"/>
    <w:rsid w:val="00C6262A"/>
    <w:rsid w:val="00C73734"/>
    <w:rsid w:val="00C9259D"/>
    <w:rsid w:val="00CC5912"/>
    <w:rsid w:val="00CC6947"/>
    <w:rsid w:val="00CE4BFB"/>
    <w:rsid w:val="00CF0A29"/>
    <w:rsid w:val="00CF0C3B"/>
    <w:rsid w:val="00D047F2"/>
    <w:rsid w:val="00D2268D"/>
    <w:rsid w:val="00D22E15"/>
    <w:rsid w:val="00D42EB2"/>
    <w:rsid w:val="00D51A5F"/>
    <w:rsid w:val="00D61D4E"/>
    <w:rsid w:val="00D651D2"/>
    <w:rsid w:val="00D6535E"/>
    <w:rsid w:val="00D87790"/>
    <w:rsid w:val="00DA17A9"/>
    <w:rsid w:val="00DB11B4"/>
    <w:rsid w:val="00DB29FF"/>
    <w:rsid w:val="00DB7B3D"/>
    <w:rsid w:val="00DD0690"/>
    <w:rsid w:val="00DD760A"/>
    <w:rsid w:val="00E03DD2"/>
    <w:rsid w:val="00E21AC1"/>
    <w:rsid w:val="00E240C6"/>
    <w:rsid w:val="00E41A13"/>
    <w:rsid w:val="00E427E2"/>
    <w:rsid w:val="00E4333C"/>
    <w:rsid w:val="00E51083"/>
    <w:rsid w:val="00E56E7B"/>
    <w:rsid w:val="00E616DD"/>
    <w:rsid w:val="00E64D22"/>
    <w:rsid w:val="00E654C1"/>
    <w:rsid w:val="00E71C2E"/>
    <w:rsid w:val="00ED339E"/>
    <w:rsid w:val="00ED4771"/>
    <w:rsid w:val="00ED66CA"/>
    <w:rsid w:val="00EE4ADB"/>
    <w:rsid w:val="00EE5FA7"/>
    <w:rsid w:val="00EF69F5"/>
    <w:rsid w:val="00F00004"/>
    <w:rsid w:val="00F0042F"/>
    <w:rsid w:val="00F0653B"/>
    <w:rsid w:val="00F15DF7"/>
    <w:rsid w:val="00F4257A"/>
    <w:rsid w:val="00F72B25"/>
    <w:rsid w:val="00F86E78"/>
    <w:rsid w:val="00F93C28"/>
    <w:rsid w:val="00F9404E"/>
    <w:rsid w:val="00FA036D"/>
    <w:rsid w:val="00FA6146"/>
    <w:rsid w:val="00FB44DB"/>
    <w:rsid w:val="00FF0694"/>
    <w:rsid w:val="00FF3B4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82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0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D58"/>
    <w:pPr>
      <w:ind w:left="720"/>
      <w:contextualSpacing/>
    </w:pPr>
  </w:style>
  <w:style w:type="character" w:customStyle="1" w:styleId="hidden">
    <w:name w:val="hidden"/>
    <w:basedOn w:val="DefaultParagraphFont"/>
    <w:rsid w:val="004D5D58"/>
  </w:style>
  <w:style w:type="character" w:styleId="PlaceholderText">
    <w:name w:val="Placeholder Text"/>
    <w:basedOn w:val="DefaultParagraphFont"/>
    <w:uiPriority w:val="99"/>
    <w:semiHidden/>
    <w:rsid w:val="004D5D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186">
          <w:marLeft w:val="45"/>
          <w:marRight w:val="45"/>
          <w:marTop w:val="45"/>
          <w:marBottom w:val="45"/>
          <w:divBdr>
            <w:top w:val="single" w:sz="6" w:space="6" w:color="000033"/>
            <w:left w:val="single" w:sz="6" w:space="6" w:color="000033"/>
            <w:bottom w:val="single" w:sz="6" w:space="6" w:color="000033"/>
            <w:right w:val="single" w:sz="6" w:space="6" w:color="000033"/>
          </w:divBdr>
        </w:div>
      </w:divsChild>
    </w:div>
    <w:div w:id="907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273">
          <w:marLeft w:val="45"/>
          <w:marRight w:val="45"/>
          <w:marTop w:val="45"/>
          <w:marBottom w:val="45"/>
          <w:divBdr>
            <w:top w:val="single" w:sz="6" w:space="6" w:color="000033"/>
            <w:left w:val="single" w:sz="6" w:space="6" w:color="000033"/>
            <w:bottom w:val="single" w:sz="6" w:space="6" w:color="000033"/>
            <w:right w:val="single" w:sz="6" w:space="6" w:color="000033"/>
          </w:divBdr>
        </w:div>
      </w:divsChild>
    </w:div>
    <w:div w:id="908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734">
          <w:marLeft w:val="45"/>
          <w:marRight w:val="45"/>
          <w:marTop w:val="45"/>
          <w:marBottom w:val="45"/>
          <w:divBdr>
            <w:top w:val="single" w:sz="6" w:space="6" w:color="000033"/>
            <w:left w:val="single" w:sz="6" w:space="6" w:color="000033"/>
            <w:bottom w:val="single" w:sz="6" w:space="6" w:color="000033"/>
            <w:right w:val="single" w:sz="6" w:space="6" w:color="000033"/>
          </w:divBdr>
        </w:div>
      </w:divsChild>
    </w:div>
    <w:div w:id="1853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215">
          <w:marLeft w:val="45"/>
          <w:marRight w:val="45"/>
          <w:marTop w:val="45"/>
          <w:marBottom w:val="45"/>
          <w:divBdr>
            <w:top w:val="single" w:sz="6" w:space="6" w:color="000033"/>
            <w:left w:val="single" w:sz="6" w:space="6" w:color="000033"/>
            <w:bottom w:val="single" w:sz="6" w:space="6" w:color="000033"/>
            <w:right w:val="single" w:sz="6" w:space="6" w:color="0000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R-fnGREARK5bMwptChxstnNcTBpgFMmUKKW_CGL57p6P0D6MdW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507E-3E78-465F-88E5-95EF38A2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ethang</dc:creator>
  <cp:lastModifiedBy>Elizabeth Thangaraj</cp:lastModifiedBy>
  <cp:revision>3</cp:revision>
  <cp:lastPrinted>2010-11-16T04:23:00Z</cp:lastPrinted>
  <dcterms:created xsi:type="dcterms:W3CDTF">2011-04-20T13:37:00Z</dcterms:created>
  <dcterms:modified xsi:type="dcterms:W3CDTF">2012-04-25T23:45:00Z</dcterms:modified>
</cp:coreProperties>
</file>